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5156" w14:textId="77777777" w:rsidR="004A5547" w:rsidRDefault="004A5547" w:rsidP="004A5547">
      <w:pPr>
        <w:pStyle w:val="berschrift1"/>
      </w:pPr>
      <w:r>
        <w:t>PV-Nutzung in der Gemeinde</w:t>
      </w:r>
    </w:p>
    <w:p w14:paraId="67B44641" w14:textId="77777777" w:rsidR="004A5547" w:rsidRDefault="004A5547" w:rsidP="004A5547">
      <w:pPr>
        <w:rPr>
          <w:b/>
          <w:bCs/>
        </w:rPr>
      </w:pPr>
      <w:r>
        <w:rPr>
          <w:b/>
          <w:bCs/>
        </w:rPr>
        <w:t>Hintergrund</w:t>
      </w:r>
    </w:p>
    <w:p w14:paraId="09F808C1" w14:textId="77777777" w:rsidR="004A5547" w:rsidRDefault="004A5547" w:rsidP="004A5547">
      <w:r>
        <w:t xml:space="preserve">Gemeinden haben üblicherweise verfügbare Flächen zur Produktion von erneuerbarem Strom – insbesondere mit Photovoltaikanlagen. Eine systematische Prüfung nach Umsetzungspotenzialen ist wichtig, um einen möglichen Umsetzungsplan gestalten zu können. </w:t>
      </w:r>
    </w:p>
    <w:p w14:paraId="0B747F20" w14:textId="77777777" w:rsidR="004A5547" w:rsidRDefault="004A5547" w:rsidP="004A5547">
      <w:pPr>
        <w:rPr>
          <w:b/>
          <w:bCs/>
        </w:rPr>
      </w:pPr>
    </w:p>
    <w:p w14:paraId="0F3DAC25" w14:textId="77777777" w:rsidR="004A5547" w:rsidRDefault="004A5547" w:rsidP="004A5547">
      <w:pPr>
        <w:rPr>
          <w:b/>
          <w:bCs/>
        </w:rPr>
      </w:pPr>
      <w:r>
        <w:rPr>
          <w:b/>
          <w:bCs/>
        </w:rPr>
        <w:t>Beschluss</w:t>
      </w:r>
    </w:p>
    <w:p w14:paraId="4C01BFC9" w14:textId="77777777" w:rsidR="004A5547" w:rsidRDefault="004A5547" w:rsidP="004A5547">
      <w:r>
        <w:t xml:space="preserve">Der Gemeinderat beschließt die Prüfung aller gemeindeeigenen Flächen und Gebäude hinsichtlich der </w:t>
      </w:r>
      <w:r w:rsidRPr="00CD6CFB">
        <w:t>Eignung</w:t>
      </w:r>
      <w:r w:rsidRPr="00902F26">
        <w:t xml:space="preserve"> innovativer PV-Anlagen bis zum Jahr x</w:t>
      </w:r>
      <w:r w:rsidRPr="00CD6CFB">
        <w:t>. Die</w:t>
      </w:r>
      <w:r>
        <w:t xml:space="preserve"> resultierenden Nutzungspotenziale werden umgesetzt. </w:t>
      </w:r>
    </w:p>
    <w:p w14:paraId="7A2772A2" w14:textId="77777777" w:rsidR="004A5547" w:rsidRDefault="004A5547" w:rsidP="004A5547"/>
    <w:p w14:paraId="5665B147" w14:textId="77777777" w:rsidR="004A5547" w:rsidRDefault="004A5547" w:rsidP="004A5547">
      <w:pPr>
        <w:rPr>
          <w:b/>
          <w:bCs/>
        </w:rPr>
      </w:pPr>
      <w:r>
        <w:rPr>
          <w:b/>
          <w:bCs/>
        </w:rPr>
        <w:t>Erläuterung</w:t>
      </w:r>
    </w:p>
    <w:p w14:paraId="164ED786" w14:textId="77777777" w:rsidR="004A5547" w:rsidRDefault="004A5547" w:rsidP="004A5547">
      <w:r>
        <w:t>Mögliche Flächen: Verwaltungsgebäude, Kläranlagen, Pumpwerke, Schulen, Veranstaltungsgebäude etc.</w:t>
      </w:r>
    </w:p>
    <w:p w14:paraId="69AEE447" w14:textId="77777777" w:rsidR="004A5547" w:rsidRDefault="004A5547" w:rsidP="004A5547">
      <w:r>
        <w:t xml:space="preserve">Eine Potenzialprüfung sollte zumindest umfassen: </w:t>
      </w:r>
    </w:p>
    <w:p w14:paraId="75786543" w14:textId="77777777" w:rsidR="004A5547" w:rsidRDefault="004A5547" w:rsidP="004A5547">
      <w:pPr>
        <w:pStyle w:val="Listenabsatz"/>
        <w:numPr>
          <w:ilvl w:val="0"/>
          <w:numId w:val="1"/>
        </w:numPr>
      </w:pPr>
      <w:r>
        <w:t>potenzielle Beschattung</w:t>
      </w:r>
    </w:p>
    <w:p w14:paraId="26D1A3A4" w14:textId="77777777" w:rsidR="004A5547" w:rsidRDefault="004A5547" w:rsidP="004A5547">
      <w:pPr>
        <w:pStyle w:val="Listenabsatz"/>
        <w:numPr>
          <w:ilvl w:val="0"/>
          <w:numId w:val="1"/>
        </w:numPr>
      </w:pPr>
      <w:r>
        <w:t>Netzanschlussmöglichkeiten (Netzbetreiber)</w:t>
      </w:r>
    </w:p>
    <w:p w14:paraId="537F9E6C" w14:textId="77777777" w:rsidR="004A5547" w:rsidRDefault="004A5547" w:rsidP="004A5547">
      <w:pPr>
        <w:pStyle w:val="Listenabsatz"/>
        <w:numPr>
          <w:ilvl w:val="0"/>
          <w:numId w:val="1"/>
        </w:numPr>
      </w:pPr>
      <w:r>
        <w:t>Statik</w:t>
      </w:r>
    </w:p>
    <w:p w14:paraId="61ED78E3" w14:textId="77777777" w:rsidR="004A5547" w:rsidRDefault="004A5547" w:rsidP="004A5547">
      <w:pPr>
        <w:pStyle w:val="Listenabsatz"/>
        <w:numPr>
          <w:ilvl w:val="0"/>
          <w:numId w:val="1"/>
        </w:numPr>
      </w:pPr>
      <w:r>
        <w:t>Eigenverbrauch</w:t>
      </w:r>
    </w:p>
    <w:p w14:paraId="6E438CA1" w14:textId="77777777" w:rsidR="004A5547" w:rsidRDefault="004A5547" w:rsidP="004A5547">
      <w:pPr>
        <w:pStyle w:val="Listenabsatz"/>
        <w:numPr>
          <w:ilvl w:val="0"/>
          <w:numId w:val="1"/>
        </w:numPr>
      </w:pPr>
      <w:r>
        <w:t>mögliche Leistung (kW)</w:t>
      </w:r>
    </w:p>
    <w:p w14:paraId="3076F978" w14:textId="77777777" w:rsidR="004A5547" w:rsidRDefault="004A5547" w:rsidP="004A5547">
      <w:pPr>
        <w:pStyle w:val="Listenabsatz"/>
        <w:numPr>
          <w:ilvl w:val="0"/>
          <w:numId w:val="1"/>
        </w:numPr>
      </w:pPr>
      <w:r>
        <w:t>Speicherbedarf</w:t>
      </w:r>
    </w:p>
    <w:p w14:paraId="5F4D4988" w14:textId="77777777" w:rsidR="004A5547" w:rsidRPr="00AD7B0A" w:rsidRDefault="004A5547" w:rsidP="004A5547">
      <w:pPr>
        <w:rPr>
          <w:b/>
          <w:bCs/>
        </w:rPr>
      </w:pPr>
    </w:p>
    <w:p w14:paraId="330AD78D" w14:textId="77777777" w:rsidR="004A5547" w:rsidRPr="00902F26" w:rsidRDefault="004A5547" w:rsidP="004A5547">
      <w:pPr>
        <w:rPr>
          <w:b/>
          <w:bCs/>
        </w:rPr>
      </w:pPr>
      <w:r w:rsidRPr="00902F26">
        <w:rPr>
          <w:b/>
          <w:bCs/>
        </w:rPr>
        <w:t>Förderungen und Hilfestellung</w:t>
      </w:r>
    </w:p>
    <w:p w14:paraId="41FBFA57" w14:textId="77777777" w:rsidR="004A5547" w:rsidRPr="00AD7B0A" w:rsidRDefault="004A5547" w:rsidP="004A5547">
      <w:pPr>
        <w:contextualSpacing/>
      </w:pPr>
      <w:r w:rsidRPr="00902F26">
        <w:t>Informationen zum Ablauf der Förderung von Photovoltaikanlagen</w:t>
      </w:r>
      <w:r>
        <w:t>:</w:t>
      </w:r>
    </w:p>
    <w:p w14:paraId="7ABFA555" w14:textId="77777777" w:rsidR="004A5547" w:rsidRPr="00902F26" w:rsidRDefault="004A5547" w:rsidP="004A5547">
      <w:pPr>
        <w:rPr>
          <w:rStyle w:val="Hyperlink"/>
          <w:bCs/>
        </w:rPr>
      </w:pPr>
      <w:r w:rsidRPr="00902F26">
        <w:rPr>
          <w:rStyle w:val="Hyperlink"/>
          <w:bCs/>
        </w:rPr>
        <w:fldChar w:fldCharType="begin"/>
      </w:r>
      <w:r w:rsidRPr="00902F26">
        <w:rPr>
          <w:rStyle w:val="Hyperlink"/>
          <w:bCs/>
        </w:rPr>
        <w:instrText>HYPERLINK "https://www.oem-ag.at/de/foerderung/photovoltaik/"</w:instrText>
      </w:r>
      <w:r w:rsidRPr="00902F26">
        <w:rPr>
          <w:rStyle w:val="Hyperlink"/>
          <w:bCs/>
        </w:rPr>
      </w:r>
      <w:r w:rsidRPr="00902F26">
        <w:rPr>
          <w:rStyle w:val="Hyperlink"/>
          <w:bCs/>
        </w:rPr>
        <w:fldChar w:fldCharType="separate"/>
      </w:r>
      <w:r w:rsidRPr="00CD6CFB">
        <w:rPr>
          <w:rStyle w:val="Hyperlink"/>
          <w:bCs/>
        </w:rPr>
        <w:t>https://www.oem-ag.at/de/foerderung/photovoltaik/</w:t>
      </w:r>
    </w:p>
    <w:p w14:paraId="4F8AB0B7" w14:textId="2536A3E5" w:rsidR="00A32F8E" w:rsidRDefault="004A5547" w:rsidP="004A5547">
      <w:r w:rsidRPr="00902F26">
        <w:rPr>
          <w:rStyle w:val="Hyperlink"/>
          <w:bCs/>
        </w:rPr>
        <w:fldChar w:fldCharType="end"/>
      </w:r>
    </w:p>
    <w:sectPr w:rsidR="00A32F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C0AC" w14:textId="77777777" w:rsidR="006F79B3" w:rsidRDefault="006F79B3" w:rsidP="004A5547">
      <w:pPr>
        <w:spacing w:after="0" w:line="240" w:lineRule="auto"/>
      </w:pPr>
      <w:r>
        <w:separator/>
      </w:r>
    </w:p>
  </w:endnote>
  <w:endnote w:type="continuationSeparator" w:id="0">
    <w:p w14:paraId="0EB8E5A7" w14:textId="77777777" w:rsidR="006F79B3" w:rsidRDefault="006F79B3" w:rsidP="004A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E030" w14:textId="77777777" w:rsidR="006F79B3" w:rsidRDefault="006F79B3" w:rsidP="004A5547">
      <w:pPr>
        <w:spacing w:after="0" w:line="240" w:lineRule="auto"/>
      </w:pPr>
      <w:r>
        <w:separator/>
      </w:r>
    </w:p>
  </w:footnote>
  <w:footnote w:type="continuationSeparator" w:id="0">
    <w:p w14:paraId="6CCE3023" w14:textId="77777777" w:rsidR="006F79B3" w:rsidRDefault="006F79B3" w:rsidP="004A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13CE" w14:textId="77777777" w:rsidR="004A5547" w:rsidRDefault="004A5547" w:rsidP="004A5547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33569E4A" w14:textId="77777777" w:rsidR="004A5547" w:rsidRDefault="004A5547" w:rsidP="004A5547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Erneuerbarer Strom</w:t>
    </w:r>
  </w:p>
  <w:p w14:paraId="734B0BCC" w14:textId="77777777" w:rsidR="004A5547" w:rsidRDefault="004A5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17D02"/>
    <w:multiLevelType w:val="hybridMultilevel"/>
    <w:tmpl w:val="B5CE56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665A"/>
    <w:multiLevelType w:val="hybridMultilevel"/>
    <w:tmpl w:val="B55E857E"/>
    <w:lvl w:ilvl="0" w:tplc="669A841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010377102">
    <w:abstractNumId w:val="1"/>
  </w:num>
  <w:num w:numId="2" w16cid:durableId="183345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47"/>
    <w:rsid w:val="0015791E"/>
    <w:rsid w:val="004A5547"/>
    <w:rsid w:val="006F79B3"/>
    <w:rsid w:val="009A6F0F"/>
    <w:rsid w:val="00A3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8081"/>
  <w15:chartTrackingRefBased/>
  <w15:docId w15:val="{18CDE6E8-C233-4A36-ACFB-C654EBD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547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547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5547"/>
    <w:rPr>
      <w:rFonts w:asciiTheme="majorHAnsi" w:eastAsia="Arial" w:hAnsiTheme="majorHAnsi" w:cs="Arial"/>
      <w:b/>
      <w:sz w:val="40"/>
      <w:szCs w:val="40"/>
      <w:lang w:val="de-AT"/>
    </w:rPr>
  </w:style>
  <w:style w:type="paragraph" w:styleId="Listenabsatz">
    <w:name w:val="List Paragraph"/>
    <w:basedOn w:val="Standard"/>
    <w:uiPriority w:val="34"/>
    <w:qFormat/>
    <w:rsid w:val="004A5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554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547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A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547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1</cp:revision>
  <dcterms:created xsi:type="dcterms:W3CDTF">2022-11-28T12:01:00Z</dcterms:created>
  <dcterms:modified xsi:type="dcterms:W3CDTF">2022-11-28T12:01:00Z</dcterms:modified>
</cp:coreProperties>
</file>